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074EEC" w:rsidRDefault="001D7A2F" w:rsidP="001D7A2F">
      <w:pPr>
        <w:pStyle w:val="En-tte"/>
        <w:tabs>
          <w:tab w:val="left" w:pos="851"/>
        </w:tabs>
        <w:jc w:val="center"/>
        <w:rPr>
          <w:rFonts w:ascii="Arial" w:hAnsi="Arial" w:cs="Arial"/>
          <w:b/>
        </w:rPr>
      </w:pPr>
      <w:r w:rsidRPr="00074EEC">
        <w:rPr>
          <w:rFonts w:ascii="Arial" w:hAnsi="Arial" w:cs="Arial"/>
          <w:b/>
        </w:rPr>
        <w:t>CENTRE HOSPITALIER UNIVERSITAIRE DE BREST</w:t>
      </w:r>
    </w:p>
    <w:p w:rsidR="001D7A2F" w:rsidRPr="00074EEC" w:rsidRDefault="001D7A2F" w:rsidP="001D7A2F">
      <w:pPr>
        <w:pStyle w:val="En-tte"/>
        <w:tabs>
          <w:tab w:val="left" w:pos="851"/>
        </w:tabs>
        <w:jc w:val="center"/>
        <w:rPr>
          <w:rFonts w:ascii="Arial" w:hAnsi="Arial" w:cs="Arial"/>
          <w:b/>
        </w:rPr>
      </w:pPr>
      <w:r w:rsidRPr="00074EEC">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074EEC">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2D1584" w:rsidRPr="00074EEC" w:rsidRDefault="00052D44" w:rsidP="00052D44">
      <w:pPr>
        <w:tabs>
          <w:tab w:val="left" w:pos="426"/>
          <w:tab w:val="left" w:pos="851"/>
        </w:tabs>
        <w:jc w:val="center"/>
        <w:rPr>
          <w:rFonts w:ascii="Arial" w:hAnsi="Arial" w:cs="Arial"/>
          <w:b/>
        </w:rPr>
      </w:pPr>
      <w:r w:rsidRPr="00074EEC">
        <w:rPr>
          <w:rFonts w:ascii="Arial" w:hAnsi="Arial" w:cs="Arial"/>
          <w:b/>
        </w:rPr>
        <w:t xml:space="preserve">FOURNITURE DE </w:t>
      </w:r>
      <w:r w:rsidR="00074EEC" w:rsidRPr="00074EEC">
        <w:rPr>
          <w:rFonts w:ascii="Arial" w:hAnsi="Arial" w:cs="Arial"/>
          <w:b/>
        </w:rPr>
        <w:t>DE GEL OU SOLUTION HYDROALCOOLIQUE POUR DESINFECTION DES MAINS</w:t>
      </w:r>
    </w:p>
    <w:p w:rsidR="00052D44" w:rsidRPr="00074EEC" w:rsidRDefault="00EB45AC" w:rsidP="001A2092">
      <w:pPr>
        <w:tabs>
          <w:tab w:val="left" w:pos="426"/>
          <w:tab w:val="left" w:pos="851"/>
        </w:tabs>
        <w:jc w:val="center"/>
        <w:rPr>
          <w:rFonts w:ascii="Arial" w:hAnsi="Arial" w:cs="Arial"/>
          <w:b/>
        </w:rPr>
      </w:pPr>
      <w:r w:rsidRPr="00074EEC">
        <w:rPr>
          <w:rFonts w:ascii="Arial" w:hAnsi="Arial" w:cs="Arial"/>
          <w:b/>
        </w:rPr>
        <w:t xml:space="preserve">POUR LE </w:t>
      </w:r>
      <w:r w:rsidR="00052D44" w:rsidRPr="00074EEC">
        <w:rPr>
          <w:rFonts w:ascii="Arial" w:hAnsi="Arial" w:cs="Arial"/>
          <w:b/>
        </w:rPr>
        <w:t xml:space="preserve">GROUPEMENT DE COMMANDES </w:t>
      </w:r>
      <w:r w:rsidR="00521DC9" w:rsidRPr="00074EEC">
        <w:rPr>
          <w:rFonts w:ascii="Arial" w:hAnsi="Arial" w:cs="Arial"/>
          <w:b/>
        </w:rPr>
        <w:t>DE PRODUITS DE SANTE DU FINISTERE</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21DA7">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21DA7">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21DA7">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tblLook w:val="04A0" w:firstRow="1" w:lastRow="0" w:firstColumn="1" w:lastColumn="0" w:noHBand="0" w:noVBand="1"/>
      </w:tblPr>
      <w:tblGrid>
        <w:gridCol w:w="1241"/>
        <w:gridCol w:w="616"/>
        <w:gridCol w:w="8337"/>
      </w:tblGrid>
      <w:tr w:rsidR="00052D44" w:rsidRPr="00DF5C55" w:rsidTr="006D3E3F">
        <w:trPr>
          <w:trHeight w:val="284"/>
        </w:trPr>
        <w:tc>
          <w:tcPr>
            <w:tcW w:w="1242" w:type="dxa"/>
            <w:vAlign w:val="center"/>
          </w:tcPr>
          <w:p w:rsidR="00052D44" w:rsidRPr="00721DA7" w:rsidRDefault="00052D44" w:rsidP="006D3E3F">
            <w:pPr>
              <w:pStyle w:val="fcasegauche"/>
              <w:tabs>
                <w:tab w:val="left" w:pos="851"/>
              </w:tabs>
              <w:ind w:left="0" w:firstLine="0"/>
              <w:jc w:val="center"/>
              <w:rPr>
                <w:rFonts w:ascii="Arial" w:hAnsi="Arial" w:cs="Arial"/>
                <w:b/>
              </w:rPr>
            </w:pPr>
            <w:r w:rsidRPr="00721DA7">
              <w:rPr>
                <w:rFonts w:ascii="Arial" w:hAnsi="Arial" w:cs="Arial"/>
                <w:b/>
              </w:rPr>
              <w:br w:type="page"/>
              <w:t>COCHER</w:t>
            </w:r>
          </w:p>
        </w:tc>
        <w:tc>
          <w:tcPr>
            <w:tcW w:w="596" w:type="dxa"/>
            <w:vAlign w:val="center"/>
          </w:tcPr>
          <w:p w:rsidR="00052D44" w:rsidRPr="00721DA7" w:rsidRDefault="00052D44" w:rsidP="006D3E3F">
            <w:pPr>
              <w:pStyle w:val="fcasegauche"/>
              <w:tabs>
                <w:tab w:val="left" w:pos="851"/>
              </w:tabs>
              <w:ind w:left="0" w:firstLine="0"/>
              <w:jc w:val="center"/>
              <w:rPr>
                <w:rFonts w:ascii="Arial" w:hAnsi="Arial" w:cs="Arial"/>
                <w:b/>
              </w:rPr>
            </w:pPr>
            <w:r w:rsidRPr="00721DA7">
              <w:rPr>
                <w:rFonts w:ascii="Arial" w:hAnsi="Arial" w:cs="Arial"/>
                <w:b/>
              </w:rPr>
              <w:t>LOT</w:t>
            </w:r>
          </w:p>
        </w:tc>
        <w:tc>
          <w:tcPr>
            <w:tcW w:w="8356" w:type="dxa"/>
            <w:vAlign w:val="center"/>
          </w:tcPr>
          <w:p w:rsidR="00052D44" w:rsidRPr="00721DA7" w:rsidRDefault="00052D44" w:rsidP="006D3E3F">
            <w:pPr>
              <w:pStyle w:val="fcasegauche"/>
              <w:tabs>
                <w:tab w:val="left" w:pos="851"/>
              </w:tabs>
              <w:ind w:left="0" w:firstLine="0"/>
              <w:jc w:val="center"/>
              <w:rPr>
                <w:rFonts w:ascii="Arial" w:hAnsi="Arial" w:cs="Arial"/>
                <w:b/>
              </w:rPr>
            </w:pPr>
            <w:r w:rsidRPr="00721DA7">
              <w:rPr>
                <w:rFonts w:ascii="Arial" w:hAnsi="Arial" w:cs="Arial"/>
                <w:b/>
              </w:rPr>
              <w:t>DESIGNATION</w:t>
            </w:r>
            <w:bookmarkStart w:id="0" w:name="_GoBack"/>
            <w:bookmarkEnd w:id="0"/>
          </w:p>
        </w:tc>
      </w:tr>
      <w:tr w:rsidR="006D3E3F" w:rsidTr="006D3E3F">
        <w:trPr>
          <w:trHeight w:val="284"/>
        </w:trPr>
        <w:tc>
          <w:tcPr>
            <w:tcW w:w="1242" w:type="dxa"/>
            <w:vAlign w:val="center"/>
          </w:tcPr>
          <w:p w:rsidR="006D3E3F" w:rsidRDefault="006D3E3F" w:rsidP="006D3E3F">
            <w:pPr>
              <w:pStyle w:val="fcasegauche"/>
              <w:tabs>
                <w:tab w:val="left" w:pos="851"/>
              </w:tabs>
              <w:ind w:left="0" w:firstLine="0"/>
              <w:jc w:val="center"/>
              <w:rPr>
                <w:rFonts w:ascii="Arial" w:hAnsi="Arial" w:cs="Arial"/>
              </w:rPr>
            </w:pPr>
          </w:p>
        </w:tc>
        <w:tc>
          <w:tcPr>
            <w:tcW w:w="596" w:type="dxa"/>
            <w:vAlign w:val="center"/>
          </w:tcPr>
          <w:p w:rsidR="006D3E3F" w:rsidRPr="004665C1" w:rsidRDefault="006D3E3F" w:rsidP="006D3E3F">
            <w:pPr>
              <w:jc w:val="center"/>
            </w:pPr>
            <w:r w:rsidRPr="004665C1">
              <w:t>1</w:t>
            </w:r>
          </w:p>
        </w:tc>
        <w:tc>
          <w:tcPr>
            <w:tcW w:w="8356" w:type="dxa"/>
            <w:vAlign w:val="center"/>
          </w:tcPr>
          <w:p w:rsidR="006D3E3F" w:rsidRPr="004665C1" w:rsidRDefault="006D3E3F" w:rsidP="006D3E3F">
            <w:pPr>
              <w:jc w:val="center"/>
            </w:pPr>
            <w:r w:rsidRPr="004665C1">
              <w:t>GEL OU SOLUTION HYDROALCOOLIQUE AVEC FLUORESCEINE POUR FRICTION CHIRURGICALE DES MAINS</w:t>
            </w:r>
          </w:p>
        </w:tc>
      </w:tr>
      <w:tr w:rsidR="006D3E3F" w:rsidTr="006D3E3F">
        <w:trPr>
          <w:trHeight w:val="284"/>
        </w:trPr>
        <w:tc>
          <w:tcPr>
            <w:tcW w:w="1242" w:type="dxa"/>
            <w:vAlign w:val="center"/>
          </w:tcPr>
          <w:p w:rsidR="006D3E3F" w:rsidRDefault="006D3E3F" w:rsidP="006D3E3F">
            <w:pPr>
              <w:pStyle w:val="fcasegauche"/>
              <w:tabs>
                <w:tab w:val="left" w:pos="851"/>
              </w:tabs>
              <w:ind w:left="0" w:firstLine="0"/>
              <w:jc w:val="center"/>
              <w:rPr>
                <w:rFonts w:ascii="Arial" w:hAnsi="Arial" w:cs="Arial"/>
              </w:rPr>
            </w:pPr>
          </w:p>
        </w:tc>
        <w:tc>
          <w:tcPr>
            <w:tcW w:w="596" w:type="dxa"/>
            <w:vAlign w:val="center"/>
          </w:tcPr>
          <w:p w:rsidR="006D3E3F" w:rsidRPr="004665C1" w:rsidRDefault="006D3E3F" w:rsidP="006D3E3F">
            <w:pPr>
              <w:jc w:val="center"/>
            </w:pPr>
            <w:r w:rsidRPr="004665C1">
              <w:t>2</w:t>
            </w:r>
          </w:p>
        </w:tc>
        <w:tc>
          <w:tcPr>
            <w:tcW w:w="8356" w:type="dxa"/>
            <w:vAlign w:val="center"/>
          </w:tcPr>
          <w:p w:rsidR="006D3E3F" w:rsidRPr="004665C1" w:rsidRDefault="006D3E3F" w:rsidP="006D3E3F">
            <w:pPr>
              <w:jc w:val="center"/>
            </w:pPr>
            <w:r w:rsidRPr="004665C1">
              <w:t>GEL OU SOLUTION HYDROALCOOLIQUE POUR FRICTION CHIRURGICALE DES MAINS</w:t>
            </w:r>
          </w:p>
        </w:tc>
      </w:tr>
      <w:tr w:rsidR="006D3E3F" w:rsidTr="006D3E3F">
        <w:trPr>
          <w:trHeight w:val="284"/>
        </w:trPr>
        <w:tc>
          <w:tcPr>
            <w:tcW w:w="1242" w:type="dxa"/>
            <w:vAlign w:val="center"/>
          </w:tcPr>
          <w:p w:rsidR="006D3E3F" w:rsidRDefault="006D3E3F" w:rsidP="006D3E3F">
            <w:pPr>
              <w:pStyle w:val="fcasegauche"/>
              <w:tabs>
                <w:tab w:val="left" w:pos="851"/>
              </w:tabs>
              <w:ind w:left="0" w:firstLine="0"/>
              <w:jc w:val="center"/>
              <w:rPr>
                <w:rFonts w:ascii="Arial" w:hAnsi="Arial" w:cs="Arial"/>
              </w:rPr>
            </w:pPr>
          </w:p>
        </w:tc>
        <w:tc>
          <w:tcPr>
            <w:tcW w:w="596" w:type="dxa"/>
            <w:vAlign w:val="center"/>
          </w:tcPr>
          <w:p w:rsidR="006D3E3F" w:rsidRPr="004665C1" w:rsidRDefault="006D3E3F" w:rsidP="006D3E3F">
            <w:pPr>
              <w:jc w:val="center"/>
            </w:pPr>
            <w:r w:rsidRPr="004665C1">
              <w:t>3</w:t>
            </w:r>
          </w:p>
        </w:tc>
        <w:tc>
          <w:tcPr>
            <w:tcW w:w="8356" w:type="dxa"/>
            <w:vAlign w:val="center"/>
          </w:tcPr>
          <w:p w:rsidR="006D3E3F" w:rsidRPr="004665C1" w:rsidRDefault="006D3E3F" w:rsidP="006D3E3F">
            <w:pPr>
              <w:jc w:val="center"/>
            </w:pPr>
            <w:r w:rsidRPr="004665C1">
              <w:t>GEL OU SOLUTION HYDROALCOOLIQUE POUR FRICTION HYGIENIQUE DES MAINS</w:t>
            </w:r>
          </w:p>
        </w:tc>
      </w:tr>
      <w:tr w:rsidR="006D3E3F" w:rsidTr="006D3E3F">
        <w:trPr>
          <w:trHeight w:val="284"/>
        </w:trPr>
        <w:tc>
          <w:tcPr>
            <w:tcW w:w="1242" w:type="dxa"/>
            <w:vAlign w:val="center"/>
          </w:tcPr>
          <w:p w:rsidR="006D3E3F" w:rsidRDefault="006D3E3F" w:rsidP="006D3E3F">
            <w:pPr>
              <w:pStyle w:val="fcasegauche"/>
              <w:tabs>
                <w:tab w:val="left" w:pos="851"/>
              </w:tabs>
              <w:ind w:left="0" w:firstLine="0"/>
              <w:jc w:val="center"/>
              <w:rPr>
                <w:rFonts w:ascii="Arial" w:hAnsi="Arial" w:cs="Arial"/>
              </w:rPr>
            </w:pPr>
          </w:p>
        </w:tc>
        <w:tc>
          <w:tcPr>
            <w:tcW w:w="596" w:type="dxa"/>
            <w:vAlign w:val="center"/>
          </w:tcPr>
          <w:p w:rsidR="006D3E3F" w:rsidRPr="004665C1" w:rsidRDefault="006D3E3F" w:rsidP="006D3E3F">
            <w:pPr>
              <w:jc w:val="center"/>
            </w:pPr>
            <w:r w:rsidRPr="004665C1">
              <w:t>4</w:t>
            </w:r>
          </w:p>
        </w:tc>
        <w:tc>
          <w:tcPr>
            <w:tcW w:w="8356" w:type="dxa"/>
            <w:vAlign w:val="center"/>
          </w:tcPr>
          <w:p w:rsidR="006D3E3F" w:rsidRDefault="006D3E3F" w:rsidP="006D3E3F">
            <w:pPr>
              <w:jc w:val="center"/>
            </w:pPr>
            <w:r w:rsidRPr="004665C1">
              <w:t>GEL OU SOLUTION HYDROALCOOLIQUE POUR FRICTION HYGIENIQUE ET CHIRURGICALE DES MAINS</w:t>
            </w:r>
          </w:p>
        </w:tc>
      </w:tr>
    </w:tbl>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21DA7">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21DA7">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21DA7">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21DA7">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21DA7">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21DA7">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052D44" w:rsidRDefault="00052D44" w:rsidP="00A70097">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721DA7">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21DA7">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21DA7">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674E49" w:rsidRDefault="00674E49" w:rsidP="00674E49">
      <w:pPr>
        <w:tabs>
          <w:tab w:val="left" w:pos="3402"/>
          <w:tab w:val="left" w:pos="6237"/>
          <w:tab w:val="left" w:pos="9072"/>
        </w:tabs>
        <w:spacing w:before="120" w:after="120"/>
      </w:pPr>
      <w:r>
        <w:rPr>
          <w:rFonts w:ascii="Arial" w:hAnsi="Arial" w:cs="Arial"/>
          <w:sz w:val="16"/>
          <w:szCs w:val="16"/>
        </w:rPr>
        <w:t>Date de la dernière mise à jour : 01/04/2019.</w:t>
      </w:r>
    </w:p>
    <w:sectPr w:rsidR="00674E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Pr="00074EEC" w:rsidRDefault="00052D44" w:rsidP="00074EEC">
          <w:pPr>
            <w:jc w:val="center"/>
            <w:rPr>
              <w:rFonts w:ascii="Arial" w:hAnsi="Arial" w:cs="Arial"/>
              <w:b/>
              <w:bCs/>
            </w:rPr>
          </w:pPr>
          <w:r w:rsidRPr="00074EEC">
            <w:rPr>
              <w:rFonts w:ascii="Arial" w:hAnsi="Arial" w:cs="Arial"/>
              <w:b/>
              <w:i/>
              <w:iCs/>
            </w:rPr>
            <w:t>20</w:t>
          </w:r>
          <w:r w:rsidR="00074EEC" w:rsidRPr="00074EEC">
            <w:rPr>
              <w:rFonts w:ascii="Arial" w:hAnsi="Arial" w:cs="Arial"/>
              <w:b/>
              <w:i/>
              <w:iCs/>
            </w:rPr>
            <w:t>25PHIE0106</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21DA7">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21DA7">
            <w:rPr>
              <w:rStyle w:val="Numrodepage"/>
              <w:rFonts w:cs="Arial"/>
              <w:b/>
              <w:noProof/>
            </w:rPr>
            <w:t>6</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074EEC"/>
    <w:rsid w:val="00165651"/>
    <w:rsid w:val="001A2092"/>
    <w:rsid w:val="001D7A2F"/>
    <w:rsid w:val="00215EB7"/>
    <w:rsid w:val="002A558F"/>
    <w:rsid w:val="002D1584"/>
    <w:rsid w:val="0044656D"/>
    <w:rsid w:val="004960CF"/>
    <w:rsid w:val="00521DC9"/>
    <w:rsid w:val="00592143"/>
    <w:rsid w:val="005D01AA"/>
    <w:rsid w:val="00674E49"/>
    <w:rsid w:val="006D3E3F"/>
    <w:rsid w:val="00721DA7"/>
    <w:rsid w:val="00E12715"/>
    <w:rsid w:val="00EB45AC"/>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6D3E3F"/>
    <w:rPr>
      <w:sz w:val="16"/>
      <w:szCs w:val="16"/>
    </w:rPr>
  </w:style>
  <w:style w:type="paragraph" w:styleId="Commentaire">
    <w:name w:val="annotation text"/>
    <w:basedOn w:val="Normal"/>
    <w:link w:val="CommentaireCar"/>
    <w:uiPriority w:val="99"/>
    <w:semiHidden/>
    <w:unhideWhenUsed/>
    <w:rsid w:val="006D3E3F"/>
  </w:style>
  <w:style w:type="character" w:customStyle="1" w:styleId="CommentaireCar">
    <w:name w:val="Commentaire Car"/>
    <w:basedOn w:val="Policepardfaut"/>
    <w:link w:val="Commentaire"/>
    <w:uiPriority w:val="99"/>
    <w:semiHidden/>
    <w:rsid w:val="006D3E3F"/>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6D3E3F"/>
    <w:rPr>
      <w:b/>
      <w:bCs/>
    </w:rPr>
  </w:style>
  <w:style w:type="character" w:customStyle="1" w:styleId="ObjetducommentaireCar">
    <w:name w:val="Objet du commentaire Car"/>
    <w:basedOn w:val="CommentaireCar"/>
    <w:link w:val="Objetducommentaire"/>
    <w:uiPriority w:val="99"/>
    <w:semiHidden/>
    <w:rsid w:val="006D3E3F"/>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6D3E3F"/>
    <w:rPr>
      <w:rFonts w:ascii="Segoe UI" w:hAnsi="Segoe UI" w:cs="Segoe UI"/>
      <w:sz w:val="18"/>
      <w:szCs w:val="18"/>
    </w:rPr>
  </w:style>
  <w:style w:type="character" w:customStyle="1" w:styleId="TextedebullesCar">
    <w:name w:val="Texte de bulles Car"/>
    <w:basedOn w:val="Policepardfaut"/>
    <w:link w:val="Textedebulles"/>
    <w:uiPriority w:val="99"/>
    <w:semiHidden/>
    <w:rsid w:val="006D3E3F"/>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2140</Words>
  <Characters>11770</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13883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16</cp:revision>
  <dcterms:created xsi:type="dcterms:W3CDTF">2023-02-16T16:15:00Z</dcterms:created>
  <dcterms:modified xsi:type="dcterms:W3CDTF">2025-11-05T10:33:00Z</dcterms:modified>
</cp:coreProperties>
</file>